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95368">
      <w:pPr>
        <w:pStyle w:val="4"/>
        <w:ind w:left="0" w:firstLine="0" w:firstLineChars="0"/>
        <w:rPr>
          <w:rFonts w:ascii="Times New Roman" w:eastAsia="黑体"/>
          <w:bCs/>
          <w:color w:val="000000"/>
          <w:sz w:val="32"/>
          <w:szCs w:val="32"/>
        </w:rPr>
      </w:pPr>
      <w:r>
        <w:rPr>
          <w:rFonts w:ascii="Times New Roman" w:eastAsia="黑体"/>
          <w:bCs/>
          <w:color w:val="000000"/>
          <w:sz w:val="32"/>
          <w:szCs w:val="32"/>
        </w:rPr>
        <w:t>附件2</w:t>
      </w:r>
    </w:p>
    <w:p w14:paraId="406C5A99">
      <w:pPr>
        <w:widowControl/>
        <w:shd w:val="clear" w:color="auto" w:fill="FFFFFF"/>
        <w:spacing w:line="580" w:lineRule="exact"/>
        <w:jc w:val="center"/>
        <w:outlineLvl w:val="3"/>
        <w:rPr>
          <w:rFonts w:hint="eastAsia" w:eastAsia="方正小标宋简体"/>
          <w:b/>
          <w:bCs/>
          <w:kern w:val="0"/>
          <w:sz w:val="44"/>
          <w:szCs w:val="44"/>
        </w:rPr>
      </w:pPr>
    </w:p>
    <w:p w14:paraId="5247DBE5">
      <w:pPr>
        <w:widowControl/>
        <w:shd w:val="clear" w:color="auto" w:fill="FFFFFF"/>
        <w:spacing w:line="580" w:lineRule="exact"/>
        <w:jc w:val="center"/>
        <w:outlineLvl w:val="3"/>
        <w:rPr>
          <w:rFonts w:hint="eastAsia" w:eastAsia="方正小标宋简体"/>
          <w:b/>
          <w:bCs/>
          <w:kern w:val="0"/>
          <w:sz w:val="44"/>
          <w:szCs w:val="44"/>
        </w:rPr>
      </w:pPr>
      <w:r>
        <w:rPr>
          <w:rFonts w:eastAsia="方正小标宋简体"/>
          <w:b/>
          <w:bCs/>
          <w:kern w:val="0"/>
          <w:sz w:val="44"/>
          <w:szCs w:val="44"/>
        </w:rPr>
        <w:t>申请减免报考费用须知</w:t>
      </w:r>
    </w:p>
    <w:p w14:paraId="1F36C001">
      <w:pPr>
        <w:widowControl/>
        <w:shd w:val="clear" w:color="auto" w:fill="FFFFFF"/>
        <w:spacing w:line="580" w:lineRule="exact"/>
        <w:jc w:val="center"/>
        <w:outlineLvl w:val="3"/>
        <w:rPr>
          <w:rFonts w:eastAsia="方正小标宋简体"/>
          <w:b/>
          <w:bCs/>
          <w:kern w:val="0"/>
          <w:sz w:val="44"/>
          <w:szCs w:val="44"/>
        </w:rPr>
      </w:pPr>
    </w:p>
    <w:p w14:paraId="37E5CB07">
      <w:pPr>
        <w:widowControl/>
        <w:shd w:val="clear" w:color="auto" w:fill="FFFFFF"/>
        <w:spacing w:line="580" w:lineRule="exact"/>
        <w:ind w:firstLine="640" w:firstLineChars="200"/>
        <w:rPr>
          <w:rFonts w:eastAsia="仿宋_GB2312"/>
          <w:bCs/>
          <w:kern w:val="0"/>
          <w:sz w:val="32"/>
          <w:szCs w:val="32"/>
        </w:rPr>
      </w:pPr>
      <w:r>
        <w:rPr>
          <w:rFonts w:eastAsia="仿宋_GB2312"/>
          <w:bCs/>
          <w:kern w:val="0"/>
          <w:sz w:val="32"/>
          <w:szCs w:val="32"/>
        </w:rPr>
        <w:t>2024年下半年省属事业单位公开招聘工作人员笔试申请减免报考费用按如下流程办理：</w:t>
      </w:r>
    </w:p>
    <w:p w14:paraId="600EA942">
      <w:pPr>
        <w:widowControl/>
        <w:shd w:val="clear" w:color="auto" w:fill="FFFFFF"/>
        <w:spacing w:line="580" w:lineRule="exact"/>
        <w:ind w:firstLine="643" w:firstLineChars="200"/>
        <w:rPr>
          <w:rFonts w:eastAsia="仿宋_GB2312"/>
          <w:bCs/>
          <w:kern w:val="0"/>
          <w:sz w:val="32"/>
          <w:szCs w:val="32"/>
        </w:rPr>
      </w:pPr>
      <w:r>
        <w:rPr>
          <w:rFonts w:hint="eastAsia" w:ascii="楷体_GB2312" w:eastAsia="楷体_GB2312"/>
          <w:b/>
          <w:bCs/>
          <w:kern w:val="0"/>
          <w:sz w:val="32"/>
          <w:szCs w:val="32"/>
        </w:rPr>
        <w:t>（一）适用人员：</w:t>
      </w:r>
      <w:r>
        <w:rPr>
          <w:rFonts w:eastAsia="仿宋_GB2312"/>
          <w:bCs/>
          <w:kern w:val="0"/>
          <w:sz w:val="32"/>
          <w:szCs w:val="32"/>
        </w:rPr>
        <w:t>享受国家最低生活保障金的城镇、农村家庭考生；脱贫户家庭考生；父母双亡、父母一方为烈士或一级伤残军人，且生活十分困难家庭考生。</w:t>
      </w:r>
    </w:p>
    <w:p w14:paraId="2BAB09DD">
      <w:pPr>
        <w:widowControl/>
        <w:shd w:val="clear" w:color="auto" w:fill="FFFFFF"/>
        <w:spacing w:line="580" w:lineRule="exact"/>
        <w:ind w:firstLine="643" w:firstLineChars="200"/>
        <w:rPr>
          <w:rFonts w:eastAsia="仿宋_GB2312"/>
          <w:bCs/>
          <w:kern w:val="0"/>
          <w:sz w:val="32"/>
          <w:szCs w:val="32"/>
        </w:rPr>
      </w:pPr>
      <w:r>
        <w:rPr>
          <w:rFonts w:ascii="楷体_GB2312" w:eastAsia="楷体_GB2312"/>
          <w:b/>
          <w:bCs/>
          <w:kern w:val="0"/>
          <w:sz w:val="32"/>
          <w:szCs w:val="32"/>
        </w:rPr>
        <w:t>（二）办理地点：</w:t>
      </w:r>
      <w:r>
        <w:rPr>
          <w:rFonts w:eastAsia="仿宋_GB2312"/>
          <w:bCs/>
          <w:kern w:val="0"/>
          <w:sz w:val="32"/>
          <w:szCs w:val="32"/>
        </w:rPr>
        <w:t>四川省人事人才考试测评基地（成都市新华大道三槐树路二号军转大厦一楼报名大厅，联系电话：028-86740101，028-86759175）。</w:t>
      </w:r>
    </w:p>
    <w:p w14:paraId="46E91944">
      <w:pPr>
        <w:widowControl/>
        <w:shd w:val="clear" w:color="auto" w:fill="FFFFFF"/>
        <w:spacing w:line="580" w:lineRule="exact"/>
        <w:ind w:firstLine="643" w:firstLineChars="200"/>
        <w:rPr>
          <w:rFonts w:eastAsia="仿宋_GB2312"/>
          <w:bCs/>
          <w:kern w:val="0"/>
          <w:sz w:val="32"/>
          <w:szCs w:val="32"/>
        </w:rPr>
      </w:pPr>
      <w:r>
        <w:rPr>
          <w:rFonts w:ascii="楷体_GB2312" w:eastAsia="楷体_GB2312"/>
          <w:b/>
          <w:bCs/>
          <w:kern w:val="0"/>
          <w:sz w:val="32"/>
          <w:szCs w:val="32"/>
        </w:rPr>
        <w:t>（三）办理时间：</w:t>
      </w:r>
      <w:r>
        <w:rPr>
          <w:rFonts w:eastAsia="仿宋_GB2312"/>
          <w:bCs/>
          <w:kern w:val="0"/>
          <w:sz w:val="32"/>
          <w:szCs w:val="32"/>
        </w:rPr>
        <w:t>2024年11月4日</w:t>
      </w:r>
      <w:r>
        <w:rPr>
          <w:rFonts w:hint="eastAsia" w:eastAsia="仿宋_GB2312"/>
          <w:bCs/>
          <w:kern w:val="0"/>
          <w:sz w:val="32"/>
          <w:szCs w:val="32"/>
        </w:rPr>
        <w:t>—</w:t>
      </w:r>
      <w:r>
        <w:rPr>
          <w:rFonts w:eastAsia="仿宋_GB2312"/>
          <w:bCs/>
          <w:kern w:val="0"/>
          <w:sz w:val="32"/>
          <w:szCs w:val="32"/>
        </w:rPr>
        <w:t>11月8日（工作日每日9点</w:t>
      </w:r>
      <w:r>
        <w:rPr>
          <w:rFonts w:hint="eastAsia" w:eastAsia="仿宋_GB2312"/>
          <w:bCs/>
          <w:kern w:val="0"/>
          <w:sz w:val="32"/>
          <w:szCs w:val="32"/>
        </w:rPr>
        <w:t>—</w:t>
      </w:r>
      <w:r>
        <w:rPr>
          <w:rFonts w:eastAsia="仿宋_GB2312"/>
          <w:bCs/>
          <w:kern w:val="0"/>
          <w:sz w:val="32"/>
          <w:szCs w:val="32"/>
        </w:rPr>
        <w:t>17点），8日17点以后提交材料或者提供材料不符合相关要求的不做减免处理。</w:t>
      </w:r>
    </w:p>
    <w:p w14:paraId="2558E1E3">
      <w:pPr>
        <w:widowControl/>
        <w:shd w:val="clear" w:color="auto" w:fill="FFFFFF"/>
        <w:spacing w:line="580" w:lineRule="exact"/>
        <w:ind w:firstLine="643" w:firstLineChars="200"/>
        <w:rPr>
          <w:rFonts w:ascii="楷体_GB2312" w:eastAsia="楷体_GB2312"/>
          <w:b/>
          <w:bCs/>
          <w:kern w:val="0"/>
          <w:sz w:val="32"/>
          <w:szCs w:val="32"/>
        </w:rPr>
      </w:pPr>
      <w:r>
        <w:rPr>
          <w:rFonts w:ascii="楷体_GB2312" w:eastAsia="楷体_GB2312"/>
          <w:b/>
          <w:bCs/>
          <w:kern w:val="0"/>
          <w:sz w:val="32"/>
          <w:szCs w:val="32"/>
        </w:rPr>
        <w:t>（四）所需材料：</w:t>
      </w:r>
    </w:p>
    <w:p w14:paraId="527D9F0B">
      <w:pPr>
        <w:widowControl/>
        <w:shd w:val="clear" w:color="auto" w:fill="FFFFFF"/>
        <w:spacing w:line="580" w:lineRule="exact"/>
        <w:ind w:firstLine="640" w:firstLineChars="200"/>
        <w:rPr>
          <w:rFonts w:eastAsia="仿宋_GB2312"/>
          <w:bCs/>
          <w:kern w:val="0"/>
          <w:sz w:val="32"/>
          <w:szCs w:val="32"/>
        </w:rPr>
      </w:pPr>
      <w:r>
        <w:rPr>
          <w:rFonts w:eastAsia="仿宋_GB2312"/>
          <w:bCs/>
          <w:kern w:val="0"/>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97DA032">
      <w:pPr>
        <w:widowControl/>
        <w:shd w:val="clear" w:color="auto" w:fill="FFFFFF"/>
        <w:spacing w:line="580" w:lineRule="exact"/>
        <w:ind w:firstLine="640" w:firstLineChars="200"/>
        <w:rPr>
          <w:rFonts w:eastAsia="仿宋_GB2312"/>
          <w:bCs/>
          <w:kern w:val="0"/>
          <w:sz w:val="32"/>
          <w:szCs w:val="32"/>
        </w:rPr>
      </w:pPr>
      <w:r>
        <w:rPr>
          <w:rFonts w:eastAsia="仿宋_GB2312"/>
          <w:bCs/>
          <w:kern w:val="0"/>
          <w:sz w:val="32"/>
          <w:szCs w:val="32"/>
        </w:rPr>
        <w:t>2.脱贫户家庭考生，凭乡（镇）政府、街道办事处和学校学生处出具的原农村建档立卡贫困户证明、特殊困难证明；</w:t>
      </w:r>
    </w:p>
    <w:p w14:paraId="21F4CA65">
      <w:pPr>
        <w:widowControl/>
        <w:shd w:val="clear" w:color="auto" w:fill="FFFFFF"/>
        <w:spacing w:line="580" w:lineRule="exact"/>
        <w:ind w:firstLine="640" w:firstLineChars="200"/>
        <w:rPr>
          <w:rFonts w:eastAsia="仿宋_GB2312"/>
          <w:bCs/>
          <w:kern w:val="0"/>
          <w:sz w:val="32"/>
          <w:szCs w:val="32"/>
        </w:rPr>
      </w:pPr>
      <w:r>
        <w:rPr>
          <w:rFonts w:eastAsia="仿宋_GB2312"/>
          <w:bCs/>
          <w:kern w:val="0"/>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0E65455B">
      <w:pPr>
        <w:widowControl/>
        <w:shd w:val="clear" w:color="auto" w:fill="FFFFFF"/>
        <w:spacing w:line="580" w:lineRule="exact"/>
        <w:ind w:firstLine="643" w:firstLineChars="200"/>
        <w:rPr>
          <w:rFonts w:ascii="楷体_GB2312" w:eastAsia="楷体_GB2312"/>
          <w:b/>
          <w:bCs/>
          <w:kern w:val="0"/>
          <w:sz w:val="32"/>
          <w:szCs w:val="32"/>
        </w:rPr>
      </w:pPr>
      <w:r>
        <w:rPr>
          <w:rFonts w:ascii="楷体_GB2312" w:eastAsia="楷体_GB2312"/>
          <w:b/>
          <w:bCs/>
          <w:kern w:val="0"/>
          <w:sz w:val="32"/>
          <w:szCs w:val="32"/>
        </w:rPr>
        <w:t>（五）办理程序：</w:t>
      </w:r>
    </w:p>
    <w:p w14:paraId="35BD75F9">
      <w:pPr>
        <w:widowControl/>
        <w:shd w:val="clear" w:color="auto" w:fill="FFFFFF"/>
        <w:spacing w:line="580" w:lineRule="exact"/>
        <w:ind w:firstLine="640" w:firstLineChars="200"/>
        <w:rPr>
          <w:rFonts w:eastAsia="仿宋_GB2312"/>
          <w:bCs/>
          <w:kern w:val="0"/>
          <w:sz w:val="32"/>
          <w:szCs w:val="32"/>
        </w:rPr>
      </w:pPr>
      <w:r>
        <w:rPr>
          <w:rFonts w:eastAsia="仿宋_GB2312"/>
          <w:bCs/>
          <w:kern w:val="0"/>
          <w:sz w:val="32"/>
          <w:szCs w:val="32"/>
        </w:rPr>
        <w:t>1.首先在网上完成报名，不需缴纳报名费用。</w:t>
      </w:r>
    </w:p>
    <w:p w14:paraId="4EC060BE">
      <w:pPr>
        <w:widowControl/>
        <w:shd w:val="clear" w:color="auto" w:fill="FFFFFF"/>
        <w:spacing w:line="580" w:lineRule="exact"/>
        <w:ind w:firstLine="640" w:firstLineChars="200"/>
        <w:rPr>
          <w:rFonts w:eastAsia="仿宋_GB2312"/>
          <w:bCs/>
          <w:kern w:val="0"/>
          <w:sz w:val="32"/>
          <w:szCs w:val="32"/>
        </w:rPr>
      </w:pPr>
      <w:r>
        <w:rPr>
          <w:rFonts w:eastAsia="仿宋_GB2312"/>
          <w:bCs/>
          <w:kern w:val="0"/>
          <w:sz w:val="32"/>
          <w:szCs w:val="32"/>
        </w:rPr>
        <w:t>2.报考人员可到现场办理减免报考费用的手续。不方便到现场办理的人员，须拨打联系电话（028</w:t>
      </w:r>
      <w:r>
        <w:rPr>
          <w:rFonts w:hint="eastAsia" w:eastAsia="仿宋_GB2312"/>
          <w:bCs/>
          <w:kern w:val="0"/>
          <w:sz w:val="32"/>
          <w:szCs w:val="32"/>
        </w:rPr>
        <w:t>—</w:t>
      </w:r>
      <w:r>
        <w:rPr>
          <w:rFonts w:eastAsia="仿宋_GB2312"/>
          <w:bCs/>
          <w:kern w:val="0"/>
          <w:sz w:val="32"/>
          <w:szCs w:val="32"/>
        </w:rPr>
        <w:t>86759175），通过传真或邮箱上传减免所需材料，经审核确认后办理减免手续。</w:t>
      </w:r>
    </w:p>
    <w:p w14:paraId="78FF290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ODUwODExOWM5OGIxMDUzMjk5ZThlNGQ4ZDljNGMifQ=="/>
  </w:docVars>
  <w:rsids>
    <w:rsidRoot w:val="14F66837"/>
    <w:rsid w:val="14F6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2024-10-28T12:40:00Z</dcterms:created>
  <dc:creator>Primadonna</dc:creator>
  <cp:lastModifiedBy>Primadonna</cp:lastModifiedBy>
  <dcterms:modified xsi:type="dcterms:W3CDTF">2024-10-28T12:40:37Z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8548C57958C7468DBBAE4A5609A26B22_11</vt:lpwstr>
  </property>
</Properties>
</file>