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C04CF">
      <w:pP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shd w:val="clear" w:color="auto" w:fill="FFFFFF"/>
          <w:lang w:bidi="ar"/>
        </w:rPr>
        <w:t>附件1</w:t>
      </w:r>
    </w:p>
    <w:p w14:paraId="2943E9E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  <w:lang w:bidi="ar"/>
        </w:rPr>
        <w:t>绵阳市生态环境局编外人员招聘岗位表</w:t>
      </w:r>
    </w:p>
    <w:tbl>
      <w:tblPr>
        <w:tblStyle w:val="5"/>
        <w:tblW w:w="142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209"/>
        <w:gridCol w:w="1517"/>
        <w:gridCol w:w="797"/>
        <w:gridCol w:w="7857"/>
        <w:gridCol w:w="1677"/>
        <w:gridCol w:w="732"/>
      </w:tblGrid>
      <w:tr w14:paraId="548A9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0A6A3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</w:rPr>
              <w:t>序号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082AC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</w:rPr>
              <w:t>岗位名称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857FB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</w:rPr>
              <w:t>岗位简介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94BAE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</w:rPr>
              <w:t>岗位名额</w:t>
            </w:r>
          </w:p>
        </w:tc>
        <w:tc>
          <w:tcPr>
            <w:tcW w:w="7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CC0A0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</w:rPr>
              <w:t>岗位资格条件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370AA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</w:rPr>
              <w:t>岗位咨询电话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AE85C"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</w:rPr>
              <w:t>备注</w:t>
            </w:r>
          </w:p>
        </w:tc>
      </w:tr>
      <w:tr w14:paraId="24F36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1DC9D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2E9A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技术辅助岗位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BC30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从事生态环境保护业务工作辅助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DB290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EE5B">
            <w:pPr>
              <w:widowControl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①学历学位：大学本科以上学历，并取得相应学位；②专业：环境科学与工程类、大气科学类、自然保护与环境生态类、化学类、生物科学类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管理科学与工程类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、法学类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；③年龄：3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周岁以下（19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日以后出生）；④其他：具有生态环境保护工作经历者优先、中共党员（含预备党员）优先。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874E4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0816-2224791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98692"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 w14:paraId="7177BD2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21185"/>
    <w:rsid w:val="217F5391"/>
    <w:rsid w:val="3C98244F"/>
    <w:rsid w:val="5378182F"/>
    <w:rsid w:val="55453B81"/>
    <w:rsid w:val="6EC2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/>
    </w:pPr>
  </w:style>
  <w:style w:type="paragraph" w:customStyle="1" w:styleId="3">
    <w:name w:val="BodyTextIndent"/>
    <w:basedOn w:val="1"/>
    <w:qFormat/>
    <w:uiPriority w:val="0"/>
    <w:pPr>
      <w:ind w:firstLine="56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样式1"/>
    <w:basedOn w:val="1"/>
    <w:qFormat/>
    <w:uiPriority w:val="0"/>
    <w:pPr>
      <w:spacing w:line="576" w:lineRule="exact"/>
      <w:jc w:val="center"/>
    </w:pPr>
    <w:rPr>
      <w:rFonts w:hint="eastAsia" w:ascii="方正小标宋简体" w:hAnsi="方正小标宋简体" w:eastAsia="方正小标宋简体" w:cs="方正小标宋简体"/>
      <w:color w:val="000000"/>
      <w:sz w:val="44"/>
      <w:szCs w:val="44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215</Characters>
  <Lines>0</Lines>
  <Paragraphs>0</Paragraphs>
  <TotalTime>3</TotalTime>
  <ScaleCrop>false</ScaleCrop>
  <LinksUpToDate>false</LinksUpToDate>
  <CharactersWithSpaces>215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2024-07-17T07:30:00Z</dcterms:created>
  <dc:creator>lenove</dc:creator>
  <cp:lastModifiedBy>彭涛</cp:lastModifiedBy>
  <dcterms:modified xsi:type="dcterms:W3CDTF">2025-05-28T08:59:02Z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eyJoZGlkIjoiMDQ2MzJhMzI1NzQ4MjZhN2FkYzBiYTk1OGJhYzZhN2IiLCJ1c2VySWQiOiIxOTUyMDkwMDMifQ==</vt:lpwstr>
  </property>
  <property fmtid="{D5CDD505-2E9C-101B-9397-08002B2CF9AE}" pid="4" name="ICV">
    <vt:lpwstr>F9657D45A86140DDBDE78E1264773C90_12</vt:lpwstr>
  </property>
</Properties>
</file>